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F8" w:rsidRPr="009408A3" w:rsidRDefault="006C2206" w:rsidP="006C2206">
      <w:pPr>
        <w:jc w:val="center"/>
        <w:rPr>
          <w:b/>
          <w:sz w:val="28"/>
          <w:szCs w:val="28"/>
          <w:u w:val="single"/>
        </w:rPr>
      </w:pPr>
      <w:r w:rsidRPr="009408A3">
        <w:rPr>
          <w:b/>
          <w:sz w:val="28"/>
          <w:szCs w:val="28"/>
          <w:u w:val="single"/>
        </w:rPr>
        <w:t>REGULI</w:t>
      </w:r>
      <w:r w:rsidR="005A54DC" w:rsidRPr="009408A3">
        <w:rPr>
          <w:b/>
          <w:sz w:val="28"/>
          <w:szCs w:val="28"/>
          <w:u w:val="single"/>
        </w:rPr>
        <w:t xml:space="preserve"> CE TREBUIE RESPECTATE IN TIMPUL</w:t>
      </w:r>
    </w:p>
    <w:p w:rsidR="005A54DC" w:rsidRPr="009408A3" w:rsidRDefault="009408A3" w:rsidP="006C2206">
      <w:pPr>
        <w:jc w:val="center"/>
        <w:rPr>
          <w:b/>
          <w:sz w:val="28"/>
          <w:szCs w:val="28"/>
          <w:u w:val="single"/>
        </w:rPr>
      </w:pPr>
      <w:r w:rsidRPr="009408A3">
        <w:rPr>
          <w:b/>
          <w:sz w:val="28"/>
          <w:szCs w:val="28"/>
          <w:u w:val="single"/>
        </w:rPr>
        <w:t>DESFĂȘ</w:t>
      </w:r>
      <w:r w:rsidR="005A54DC" w:rsidRPr="009408A3">
        <w:rPr>
          <w:b/>
          <w:sz w:val="28"/>
          <w:szCs w:val="28"/>
          <w:u w:val="single"/>
        </w:rPr>
        <w:t>URĂRII ORELOR DE CURS PE PERIOADA PANDEMIEI DE SARS- COV 2</w:t>
      </w:r>
    </w:p>
    <w:p w:rsidR="005A54DC" w:rsidRPr="005A54DC" w:rsidRDefault="005A54DC" w:rsidP="006C2206">
      <w:pPr>
        <w:jc w:val="center"/>
        <w:rPr>
          <w:b/>
          <w:sz w:val="28"/>
          <w:szCs w:val="28"/>
        </w:rPr>
      </w:pPr>
    </w:p>
    <w:p w:rsidR="005A54DC" w:rsidRPr="005A54DC" w:rsidRDefault="005A54DC" w:rsidP="005A54DC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●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Igienă riguroasă a mâinilor;</w:t>
      </w:r>
      <w:r w:rsidR="005C71B5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5C71B5">
        <w:rPr>
          <w:rFonts w:ascii="Arial" w:hAnsi="Arial" w:cs="Arial"/>
          <w:color w:val="212529"/>
          <w:sz w:val="27"/>
          <w:szCs w:val="27"/>
          <w:shd w:val="clear" w:color="auto" w:fill="FFFFFF"/>
        </w:rPr>
        <w:t>Elevii trebuie să se spele pe mâini înainte și după ce merg la toaletă;</w:t>
      </w:r>
      <w:r w:rsidR="005C71B5">
        <w:rPr>
          <w:rFonts w:ascii="Arial" w:hAnsi="Arial" w:cs="Arial"/>
          <w:color w:val="212529"/>
          <w:sz w:val="27"/>
          <w:szCs w:val="27"/>
        </w:rPr>
        <w:br/>
      </w:r>
      <w:r w:rsidR="005C71B5">
        <w:rPr>
          <w:rFonts w:ascii="Arial" w:hAnsi="Arial" w:cs="Arial"/>
          <w:color w:val="212529"/>
          <w:sz w:val="27"/>
          <w:szCs w:val="27"/>
        </w:rPr>
        <w:br/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●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Purtarea măștii de protecție atât de către elevi, cât și de către întregul personal pe toată perioada atunci când se află în interiorul unității de învățământ;</w:t>
      </w:r>
      <w:r w:rsidRPr="005A54DC">
        <w:rPr>
          <w:rFonts w:ascii="Arial" w:hAnsi="Arial" w:cs="Arial"/>
          <w:color w:val="212529"/>
          <w:sz w:val="28"/>
          <w:szCs w:val="28"/>
        </w:rPr>
        <w:br/>
      </w:r>
      <w:r w:rsidRPr="005A54DC">
        <w:rPr>
          <w:rFonts w:ascii="Arial" w:hAnsi="Arial" w:cs="Arial"/>
          <w:color w:val="212529"/>
          <w:sz w:val="28"/>
          <w:szCs w:val="28"/>
        </w:rPr>
        <w:br/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●</w:t>
      </w:r>
      <w:r w:rsidRPr="005A5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Limitarea contactului dintre elevi din clase diferite. </w:t>
      </w:r>
    </w:p>
    <w:p w:rsidR="005A54DC" w:rsidRPr="005A54DC" w:rsidRDefault="005A54DC" w:rsidP="005A54DC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● 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Evitarea schimbării sălii de clasă de către elevi pe parcursul unei zile.;</w:t>
      </w:r>
    </w:p>
    <w:p w:rsidR="005A54DC" w:rsidRPr="005A54DC" w:rsidRDefault="005A54DC" w:rsidP="005A54DC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●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Asigurarea unei distanțări de minimum 1 metru sau montarea unor separatoare în situația în care asigurarea distanței de 1 metru nu este posibilă;</w:t>
      </w:r>
      <w:r w:rsidRPr="005A54DC">
        <w:rPr>
          <w:rFonts w:ascii="Arial" w:hAnsi="Arial" w:cs="Arial"/>
          <w:color w:val="212529"/>
          <w:sz w:val="28"/>
          <w:szCs w:val="28"/>
        </w:rPr>
        <w:br/>
      </w:r>
      <w:r w:rsidRPr="005A54DC">
        <w:rPr>
          <w:rFonts w:ascii="Arial" w:hAnsi="Arial" w:cs="Arial"/>
          <w:color w:val="212529"/>
          <w:sz w:val="28"/>
          <w:szCs w:val="28"/>
        </w:rPr>
        <w:br/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● 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În vederea păstrării distanței fizice, fiecare copil își va păstra același loc în bancă pe tot parcursul prezenței în clasă;</w:t>
      </w:r>
      <w:r w:rsidRPr="005A54DC">
        <w:rPr>
          <w:rFonts w:ascii="Arial" w:hAnsi="Arial" w:cs="Arial"/>
          <w:color w:val="212529"/>
          <w:sz w:val="28"/>
          <w:szCs w:val="28"/>
        </w:rPr>
        <w:br/>
      </w:r>
      <w:r w:rsidRPr="005A54DC">
        <w:rPr>
          <w:rFonts w:ascii="Arial" w:hAnsi="Arial" w:cs="Arial"/>
          <w:color w:val="212529"/>
          <w:sz w:val="28"/>
          <w:szCs w:val="28"/>
        </w:rPr>
        <w:br/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●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Necesitatea izolării la domiciliu a elevilor, în cazul apariției febrei sau a altor simptome de suspiciune COVID-19 (tuse, dificultate în respirație, pierderea gustului și a mirosului) la elev sau la un alt membru al familiei;</w:t>
      </w:r>
      <w:r w:rsidRPr="005A54DC">
        <w:rPr>
          <w:rFonts w:ascii="Arial" w:hAnsi="Arial" w:cs="Arial"/>
          <w:color w:val="212529"/>
          <w:sz w:val="28"/>
          <w:szCs w:val="28"/>
        </w:rPr>
        <w:br/>
      </w:r>
      <w:r w:rsidRPr="005A54DC">
        <w:rPr>
          <w:rFonts w:ascii="Arial" w:hAnsi="Arial" w:cs="Arial"/>
          <w:color w:val="212529"/>
          <w:sz w:val="28"/>
          <w:szCs w:val="28"/>
        </w:rPr>
        <w:br/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●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Vor fi limitate deplasările în clasă, pe cât posibil;</w:t>
      </w:r>
    </w:p>
    <w:p w:rsidR="005C71B5" w:rsidRDefault="005A54DC" w:rsidP="005A54DC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● 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Este interzis schimbul de obiecte personale;</w:t>
      </w:r>
    </w:p>
    <w:p w:rsidR="005A54DC" w:rsidRPr="006C2206" w:rsidRDefault="005C71B5" w:rsidP="005A54DC">
      <w:pPr>
        <w:rPr>
          <w:b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  <w:r w:rsidRPr="005A54DC">
        <w:rPr>
          <w:rFonts w:ascii="Arial" w:hAnsi="Arial" w:cs="Arial"/>
          <w:color w:val="212529"/>
          <w:sz w:val="28"/>
          <w:szCs w:val="28"/>
          <w:shd w:val="clear" w:color="auto" w:fill="FFFFFF"/>
        </w:rPr>
        <w:t>●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  Va fi asigurată aerisirea claselor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</w:rPr>
        <w:br/>
      </w:r>
      <w:r w:rsidR="005A54DC" w:rsidRPr="005A54DC">
        <w:rPr>
          <w:rFonts w:ascii="Arial" w:hAnsi="Arial" w:cs="Arial"/>
          <w:color w:val="212529"/>
          <w:sz w:val="28"/>
          <w:szCs w:val="28"/>
        </w:rPr>
        <w:br/>
      </w:r>
      <w:r w:rsidR="005A54DC">
        <w:rPr>
          <w:rFonts w:ascii="Arial" w:hAnsi="Arial" w:cs="Arial"/>
          <w:color w:val="212529"/>
          <w:sz w:val="27"/>
          <w:szCs w:val="27"/>
        </w:rPr>
        <w:br/>
      </w:r>
    </w:p>
    <w:sectPr w:rsidR="005A54DC" w:rsidRPr="006C2206" w:rsidSect="0056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206"/>
    <w:rsid w:val="005676F8"/>
    <w:rsid w:val="005A54DC"/>
    <w:rsid w:val="005C71B5"/>
    <w:rsid w:val="006C2206"/>
    <w:rsid w:val="0094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 I</dc:creator>
  <cp:lastModifiedBy>Laborant I</cp:lastModifiedBy>
  <cp:revision>4</cp:revision>
  <dcterms:created xsi:type="dcterms:W3CDTF">2020-09-07T07:58:00Z</dcterms:created>
  <dcterms:modified xsi:type="dcterms:W3CDTF">2020-09-07T08:11:00Z</dcterms:modified>
</cp:coreProperties>
</file>